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EA86E" w14:textId="77777777" w:rsidR="00461949" w:rsidRPr="008F687F" w:rsidRDefault="00461949" w:rsidP="008B27BE">
      <w:pPr>
        <w:spacing w:line="276" w:lineRule="auto"/>
        <w:jc w:val="center"/>
        <w:rPr>
          <w:sz w:val="28"/>
          <w:szCs w:val="28"/>
        </w:rPr>
      </w:pPr>
      <w:r w:rsidRPr="008F687F">
        <w:rPr>
          <w:sz w:val="28"/>
          <w:szCs w:val="28"/>
        </w:rPr>
        <w:t xml:space="preserve">ПРОТОКОЛ </w:t>
      </w:r>
    </w:p>
    <w:p w14:paraId="2FF04FB7" w14:textId="77777777" w:rsidR="003E3CA3" w:rsidRDefault="00C40893" w:rsidP="003E3CA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совместного з</w:t>
      </w:r>
      <w:r w:rsidR="007576B8" w:rsidRPr="00577502">
        <w:rPr>
          <w:sz w:val="28"/>
          <w:szCs w:val="28"/>
        </w:rPr>
        <w:t>аседани</w:t>
      </w:r>
      <w:r w:rsidR="00461949" w:rsidRPr="00577502">
        <w:rPr>
          <w:sz w:val="28"/>
          <w:szCs w:val="28"/>
        </w:rPr>
        <w:t>я</w:t>
      </w:r>
    </w:p>
    <w:p w14:paraId="312EEB76" w14:textId="77777777" w:rsidR="003E3CA3" w:rsidRPr="008F687F" w:rsidRDefault="003E3CA3" w:rsidP="003E3CA3">
      <w:pPr>
        <w:jc w:val="center"/>
        <w:rPr>
          <w:sz w:val="28"/>
          <w:szCs w:val="28"/>
        </w:rPr>
      </w:pPr>
      <w:r w:rsidRPr="008F687F">
        <w:rPr>
          <w:sz w:val="28"/>
          <w:szCs w:val="28"/>
        </w:rPr>
        <w:t xml:space="preserve"> Совета по предпринимательству</w:t>
      </w:r>
    </w:p>
    <w:p w14:paraId="700BC862" w14:textId="77777777" w:rsidR="003E3CA3" w:rsidRPr="008F687F" w:rsidRDefault="003E3CA3" w:rsidP="003E3CA3">
      <w:pPr>
        <w:ind w:left="709" w:right="709"/>
        <w:jc w:val="center"/>
        <w:rPr>
          <w:bCs/>
          <w:sz w:val="28"/>
          <w:szCs w:val="28"/>
          <w:lang w:eastAsia="ar-SA"/>
        </w:rPr>
      </w:pPr>
      <w:r w:rsidRPr="008F687F">
        <w:rPr>
          <w:sz w:val="28"/>
          <w:szCs w:val="28"/>
        </w:rPr>
        <w:t xml:space="preserve">при Администрации Константиновского района и </w:t>
      </w:r>
      <w:r w:rsidRPr="008F687F">
        <w:rPr>
          <w:bCs/>
          <w:sz w:val="28"/>
          <w:szCs w:val="28"/>
          <w:lang w:eastAsia="ar-SA"/>
        </w:rPr>
        <w:t>районной межведомственной комиссии по снижению административных барьеров на территории Константиновского района</w:t>
      </w:r>
    </w:p>
    <w:p w14:paraId="0F13527D" w14:textId="77777777" w:rsidR="003E3CA3" w:rsidRPr="001860A0" w:rsidRDefault="003E3CA3" w:rsidP="003E3CA3">
      <w:pPr>
        <w:jc w:val="center"/>
      </w:pPr>
    </w:p>
    <w:p w14:paraId="735034B0" w14:textId="77777777" w:rsidR="007576B8" w:rsidRPr="00577502" w:rsidRDefault="007576B8" w:rsidP="003E3CA3">
      <w:pPr>
        <w:spacing w:line="276" w:lineRule="auto"/>
        <w:jc w:val="center"/>
        <w:rPr>
          <w:sz w:val="28"/>
          <w:szCs w:val="28"/>
        </w:rPr>
      </w:pPr>
    </w:p>
    <w:p w14:paraId="67023560" w14:textId="77777777" w:rsidR="007576B8" w:rsidRPr="00577502" w:rsidRDefault="003D1A31" w:rsidP="008B27BE">
      <w:pPr>
        <w:spacing w:line="276" w:lineRule="auto"/>
        <w:rPr>
          <w:sz w:val="28"/>
          <w:szCs w:val="28"/>
        </w:rPr>
      </w:pPr>
      <w:r w:rsidRPr="00577502">
        <w:rPr>
          <w:sz w:val="28"/>
          <w:szCs w:val="28"/>
        </w:rPr>
        <w:t>«</w:t>
      </w:r>
      <w:r w:rsidR="00970769">
        <w:rPr>
          <w:sz w:val="28"/>
          <w:szCs w:val="28"/>
        </w:rPr>
        <w:t>2</w:t>
      </w:r>
      <w:r w:rsidR="00386C33">
        <w:rPr>
          <w:sz w:val="28"/>
          <w:szCs w:val="28"/>
        </w:rPr>
        <w:t>5</w:t>
      </w:r>
      <w:r w:rsidRPr="00577502">
        <w:rPr>
          <w:sz w:val="28"/>
          <w:szCs w:val="28"/>
        </w:rPr>
        <w:t>»</w:t>
      </w:r>
      <w:r w:rsidR="00244EF7" w:rsidRPr="00577502">
        <w:rPr>
          <w:sz w:val="28"/>
          <w:szCs w:val="28"/>
        </w:rPr>
        <w:t xml:space="preserve"> </w:t>
      </w:r>
      <w:r w:rsidR="00970769">
        <w:rPr>
          <w:sz w:val="28"/>
          <w:szCs w:val="28"/>
        </w:rPr>
        <w:t>декабря</w:t>
      </w:r>
      <w:r w:rsidR="007576B8" w:rsidRPr="00577502">
        <w:rPr>
          <w:sz w:val="28"/>
          <w:szCs w:val="28"/>
        </w:rPr>
        <w:t xml:space="preserve"> 20</w:t>
      </w:r>
      <w:r w:rsidR="00EA5E96">
        <w:rPr>
          <w:sz w:val="28"/>
          <w:szCs w:val="28"/>
        </w:rPr>
        <w:t>2</w:t>
      </w:r>
      <w:r w:rsidR="003159BD">
        <w:rPr>
          <w:sz w:val="28"/>
          <w:szCs w:val="28"/>
        </w:rPr>
        <w:t>1</w:t>
      </w:r>
      <w:r w:rsidR="007576B8" w:rsidRPr="00577502">
        <w:rPr>
          <w:sz w:val="28"/>
          <w:szCs w:val="28"/>
        </w:rPr>
        <w:t xml:space="preserve"> года                                                       </w:t>
      </w:r>
      <w:r w:rsidR="007A09BE" w:rsidRPr="00577502">
        <w:rPr>
          <w:sz w:val="28"/>
          <w:szCs w:val="28"/>
        </w:rPr>
        <w:t xml:space="preserve">                             №</w:t>
      </w:r>
      <w:r w:rsidRPr="00577502">
        <w:rPr>
          <w:sz w:val="28"/>
          <w:szCs w:val="28"/>
        </w:rPr>
        <w:t xml:space="preserve"> </w:t>
      </w:r>
      <w:r w:rsidR="00970769">
        <w:rPr>
          <w:sz w:val="28"/>
          <w:szCs w:val="28"/>
        </w:rPr>
        <w:t>4</w:t>
      </w:r>
    </w:p>
    <w:p w14:paraId="5AC6A460" w14:textId="77777777" w:rsidR="007576B8" w:rsidRPr="00577502" w:rsidRDefault="007576B8" w:rsidP="008B27BE">
      <w:pPr>
        <w:spacing w:line="276" w:lineRule="auto"/>
        <w:rPr>
          <w:sz w:val="28"/>
          <w:szCs w:val="28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412"/>
      </w:tblGrid>
      <w:tr w:rsidR="00892D37" w:rsidRPr="00577502" w14:paraId="02F19726" w14:textId="77777777" w:rsidTr="00461949">
        <w:trPr>
          <w:trHeight w:val="361"/>
        </w:trPr>
        <w:tc>
          <w:tcPr>
            <w:tcW w:w="3686" w:type="dxa"/>
          </w:tcPr>
          <w:p w14:paraId="119CE46C" w14:textId="77777777" w:rsidR="00D26155" w:rsidRPr="00577502" w:rsidRDefault="008F687F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1949" w:rsidRPr="00577502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461949" w:rsidRPr="00577502">
              <w:rPr>
                <w:sz w:val="28"/>
                <w:szCs w:val="28"/>
              </w:rPr>
              <w:t xml:space="preserve">: </w:t>
            </w:r>
          </w:p>
          <w:p w14:paraId="4AF3CC24" w14:textId="77777777" w:rsidR="00892D37" w:rsidRPr="00577502" w:rsidRDefault="00892D37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 w:rsidRPr="00577502">
              <w:rPr>
                <w:sz w:val="28"/>
                <w:szCs w:val="28"/>
              </w:rPr>
              <w:t>Болотных В.И.</w:t>
            </w:r>
          </w:p>
        </w:tc>
        <w:tc>
          <w:tcPr>
            <w:tcW w:w="6412" w:type="dxa"/>
          </w:tcPr>
          <w:p w14:paraId="05EB50CE" w14:textId="77777777" w:rsidR="00D26155" w:rsidRPr="00577502" w:rsidRDefault="00D26155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</w:p>
          <w:p w14:paraId="2F87AC81" w14:textId="77777777" w:rsidR="00892D37" w:rsidRPr="00577502" w:rsidRDefault="00B81D5B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92D37" w:rsidRPr="00577502">
              <w:rPr>
                <w:sz w:val="28"/>
                <w:szCs w:val="28"/>
              </w:rPr>
              <w:t xml:space="preserve">заместитель главы Администрации Константиновского района, </w:t>
            </w:r>
          </w:p>
        </w:tc>
      </w:tr>
      <w:tr w:rsidR="00892D37" w:rsidRPr="00577502" w14:paraId="2B313D5A" w14:textId="77777777" w:rsidTr="00461949">
        <w:trPr>
          <w:trHeight w:val="361"/>
        </w:trPr>
        <w:tc>
          <w:tcPr>
            <w:tcW w:w="3686" w:type="dxa"/>
          </w:tcPr>
          <w:p w14:paraId="09404ED2" w14:textId="77777777" w:rsidR="00C40893" w:rsidRDefault="00461949" w:rsidP="008B27BE">
            <w:pPr>
              <w:tabs>
                <w:tab w:val="left" w:pos="7088"/>
              </w:tabs>
              <w:spacing w:line="276" w:lineRule="auto"/>
              <w:rPr>
                <w:sz w:val="28"/>
                <w:szCs w:val="28"/>
              </w:rPr>
            </w:pPr>
            <w:r w:rsidRPr="00577502">
              <w:rPr>
                <w:sz w:val="28"/>
                <w:szCs w:val="28"/>
              </w:rPr>
              <w:t xml:space="preserve">Секретарь: </w:t>
            </w:r>
          </w:p>
          <w:p w14:paraId="031C82BF" w14:textId="77777777" w:rsidR="00892D37" w:rsidRPr="00577502" w:rsidRDefault="00341517" w:rsidP="008B27BE">
            <w:pPr>
              <w:tabs>
                <w:tab w:val="left" w:pos="7088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Карасева М.В.</w:t>
            </w:r>
          </w:p>
        </w:tc>
        <w:tc>
          <w:tcPr>
            <w:tcW w:w="6412" w:type="dxa"/>
          </w:tcPr>
          <w:p w14:paraId="77D0832F" w14:textId="77777777" w:rsidR="00C40893" w:rsidRDefault="00C40893" w:rsidP="008B27BE">
            <w:pPr>
              <w:pStyle w:val="a5"/>
              <w:tabs>
                <w:tab w:val="left" w:pos="72"/>
              </w:tabs>
              <w:spacing w:after="0" w:line="276" w:lineRule="auto"/>
              <w:ind w:left="0"/>
              <w:jc w:val="both"/>
              <w:rPr>
                <w:sz w:val="28"/>
                <w:szCs w:val="28"/>
              </w:rPr>
            </w:pPr>
            <w:bookmarkStart w:id="0" w:name="_Hlk513207847"/>
          </w:p>
          <w:p w14:paraId="1545A0A9" w14:textId="77777777" w:rsidR="00892D37" w:rsidRPr="00577502" w:rsidRDefault="00B81D5B" w:rsidP="008B27BE">
            <w:pPr>
              <w:pStyle w:val="a5"/>
              <w:tabs>
                <w:tab w:val="left" w:pos="72"/>
              </w:tabs>
              <w:spacing w:after="0"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26155" w:rsidRPr="00577502">
              <w:rPr>
                <w:sz w:val="28"/>
                <w:szCs w:val="28"/>
              </w:rPr>
              <w:t>н</w:t>
            </w:r>
            <w:r w:rsidR="0061646A" w:rsidRPr="00577502">
              <w:rPr>
                <w:sz w:val="28"/>
                <w:szCs w:val="28"/>
              </w:rPr>
              <w:t>ачальник</w:t>
            </w:r>
            <w:r w:rsidR="00892D37" w:rsidRPr="00577502">
              <w:rPr>
                <w:sz w:val="28"/>
                <w:szCs w:val="28"/>
              </w:rPr>
              <w:t xml:space="preserve"> отдела</w:t>
            </w:r>
            <w:r w:rsidR="0061646A" w:rsidRPr="00577502">
              <w:rPr>
                <w:sz w:val="28"/>
                <w:szCs w:val="28"/>
              </w:rPr>
              <w:t xml:space="preserve"> </w:t>
            </w:r>
            <w:r w:rsidR="00892D37" w:rsidRPr="00577502">
              <w:rPr>
                <w:sz w:val="28"/>
                <w:szCs w:val="28"/>
              </w:rPr>
              <w:t>экономического развития, торговли и бытового обслуживания Администрации Константиновского района</w:t>
            </w:r>
            <w:bookmarkEnd w:id="0"/>
            <w:r w:rsidR="00892D37" w:rsidRPr="00577502">
              <w:rPr>
                <w:sz w:val="28"/>
                <w:szCs w:val="28"/>
              </w:rPr>
              <w:t>,</w:t>
            </w:r>
          </w:p>
        </w:tc>
      </w:tr>
    </w:tbl>
    <w:p w14:paraId="1B0B63E3" w14:textId="77777777" w:rsidR="008F687F" w:rsidRPr="00C40893" w:rsidRDefault="007576B8" w:rsidP="008F687F">
      <w:pPr>
        <w:spacing w:line="360" w:lineRule="auto"/>
        <w:ind w:firstLine="708"/>
        <w:jc w:val="both"/>
        <w:rPr>
          <w:sz w:val="28"/>
          <w:szCs w:val="28"/>
          <w:highlight w:val="yellow"/>
        </w:rPr>
      </w:pPr>
      <w:r w:rsidRPr="00577502">
        <w:rPr>
          <w:sz w:val="28"/>
          <w:szCs w:val="28"/>
        </w:rPr>
        <w:t>Присутствовали:</w:t>
      </w:r>
      <w:r w:rsidR="00C71EE6" w:rsidRPr="00577502">
        <w:rPr>
          <w:sz w:val="28"/>
          <w:szCs w:val="28"/>
        </w:rPr>
        <w:t xml:space="preserve"> </w:t>
      </w:r>
    </w:p>
    <w:tbl>
      <w:tblPr>
        <w:tblW w:w="10206" w:type="dxa"/>
        <w:tblLook w:val="01E0" w:firstRow="1" w:lastRow="1" w:firstColumn="1" w:lastColumn="1" w:noHBand="0" w:noVBand="0"/>
      </w:tblPr>
      <w:tblGrid>
        <w:gridCol w:w="3708"/>
        <w:gridCol w:w="6498"/>
      </w:tblGrid>
      <w:tr w:rsidR="008F687F" w:rsidRPr="00A47C92" w14:paraId="21F52675" w14:textId="77777777" w:rsidTr="00AA62E1">
        <w:tc>
          <w:tcPr>
            <w:tcW w:w="3708" w:type="dxa"/>
          </w:tcPr>
          <w:p w14:paraId="1F03CC2A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Старцев Сергей Алексеевич</w:t>
            </w:r>
          </w:p>
        </w:tc>
        <w:tc>
          <w:tcPr>
            <w:tcW w:w="6498" w:type="dxa"/>
          </w:tcPr>
          <w:p w14:paraId="6FBC32C8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Н</w:t>
            </w:r>
            <w:r w:rsidR="008F687F" w:rsidRPr="00A47C92">
              <w:rPr>
                <w:color w:val="000000"/>
                <w:sz w:val="28"/>
                <w:szCs w:val="28"/>
              </w:rPr>
              <w:t xml:space="preserve">ачальник отдела </w:t>
            </w:r>
            <w:r>
              <w:rPr>
                <w:color w:val="000000"/>
                <w:sz w:val="28"/>
                <w:szCs w:val="28"/>
              </w:rPr>
              <w:t xml:space="preserve">архитектуры, градостроительства </w:t>
            </w:r>
            <w:r w:rsidR="008F687F" w:rsidRPr="00A47C92">
              <w:rPr>
                <w:color w:val="000000"/>
                <w:sz w:val="28"/>
                <w:szCs w:val="28"/>
              </w:rPr>
              <w:t xml:space="preserve">– главный архитектор </w:t>
            </w:r>
            <w:r>
              <w:rPr>
                <w:color w:val="000000"/>
                <w:sz w:val="28"/>
                <w:szCs w:val="28"/>
              </w:rPr>
              <w:t>Администрации Константиновского района</w:t>
            </w:r>
            <w:r w:rsidR="008F687F" w:rsidRPr="00A47C92">
              <w:rPr>
                <w:color w:val="000000"/>
                <w:sz w:val="28"/>
                <w:szCs w:val="28"/>
              </w:rPr>
              <w:t>;</w:t>
            </w:r>
          </w:p>
        </w:tc>
      </w:tr>
      <w:tr w:rsidR="008F687F" w:rsidRPr="00A47C92" w14:paraId="1B1C3D86" w14:textId="77777777" w:rsidTr="00AA62E1">
        <w:tc>
          <w:tcPr>
            <w:tcW w:w="3708" w:type="dxa"/>
          </w:tcPr>
          <w:p w14:paraId="54D11D76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Марков Виктор Петрович</w:t>
            </w:r>
          </w:p>
        </w:tc>
        <w:tc>
          <w:tcPr>
            <w:tcW w:w="6498" w:type="dxa"/>
          </w:tcPr>
          <w:p w14:paraId="7564123A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Н</w:t>
            </w:r>
            <w:r w:rsidR="008F687F" w:rsidRPr="00A47C92">
              <w:rPr>
                <w:color w:val="000000"/>
                <w:sz w:val="28"/>
                <w:szCs w:val="28"/>
              </w:rPr>
              <w:t>ачальник отдела имущественных отношений Администрации Константиновского района;</w:t>
            </w:r>
          </w:p>
        </w:tc>
      </w:tr>
      <w:tr w:rsidR="008F687F" w:rsidRPr="00A47C92" w14:paraId="5FF2E3F0" w14:textId="77777777" w:rsidTr="00AA62E1">
        <w:trPr>
          <w:trHeight w:val="569"/>
        </w:trPr>
        <w:tc>
          <w:tcPr>
            <w:tcW w:w="3708" w:type="dxa"/>
          </w:tcPr>
          <w:p w14:paraId="2570FA4C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47C92">
              <w:rPr>
                <w:color w:val="000000"/>
                <w:sz w:val="28"/>
                <w:szCs w:val="28"/>
              </w:rPr>
              <w:t>Макаревская</w:t>
            </w:r>
            <w:proofErr w:type="spellEnd"/>
            <w:r w:rsidRPr="00A47C92"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</w:rPr>
              <w:t xml:space="preserve">льга </w:t>
            </w:r>
            <w:r w:rsidRPr="00A47C92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икторовна</w:t>
            </w:r>
          </w:p>
        </w:tc>
        <w:tc>
          <w:tcPr>
            <w:tcW w:w="6498" w:type="dxa"/>
          </w:tcPr>
          <w:p w14:paraId="7A3F0D6C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И</w:t>
            </w:r>
            <w:r w:rsidR="008F687F" w:rsidRPr="00A47C92">
              <w:rPr>
                <w:color w:val="000000"/>
                <w:sz w:val="28"/>
                <w:szCs w:val="28"/>
              </w:rPr>
              <w:t>сполнительный директор НП «Фермер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8F687F" w:rsidRPr="00A47C92" w14:paraId="7836E382" w14:textId="77777777" w:rsidTr="00AA62E1">
        <w:tc>
          <w:tcPr>
            <w:tcW w:w="3708" w:type="dxa"/>
          </w:tcPr>
          <w:p w14:paraId="041F6A33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47C92">
              <w:rPr>
                <w:color w:val="000000"/>
                <w:sz w:val="28"/>
                <w:szCs w:val="28"/>
              </w:rPr>
              <w:t>Духопельникова</w:t>
            </w:r>
            <w:proofErr w:type="spellEnd"/>
            <w:r w:rsidRPr="00A47C92">
              <w:rPr>
                <w:color w:val="000000"/>
                <w:sz w:val="28"/>
                <w:szCs w:val="28"/>
              </w:rPr>
              <w:t xml:space="preserve"> В</w:t>
            </w:r>
            <w:r>
              <w:rPr>
                <w:color w:val="000000"/>
                <w:sz w:val="28"/>
                <w:szCs w:val="28"/>
              </w:rPr>
              <w:t>ера Александровна</w:t>
            </w:r>
          </w:p>
        </w:tc>
        <w:tc>
          <w:tcPr>
            <w:tcW w:w="6498" w:type="dxa"/>
          </w:tcPr>
          <w:p w14:paraId="4439CB3E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И</w:t>
            </w:r>
            <w:r w:rsidR="008F687F" w:rsidRPr="00A47C92">
              <w:rPr>
                <w:color w:val="000000"/>
                <w:sz w:val="28"/>
                <w:szCs w:val="28"/>
              </w:rPr>
              <w:t>ндивидуальный предприниматель, уполномоченный по правам предпринимателей Константин</w:t>
            </w:r>
            <w:r>
              <w:rPr>
                <w:color w:val="000000"/>
                <w:sz w:val="28"/>
                <w:szCs w:val="28"/>
              </w:rPr>
              <w:t>овского района</w:t>
            </w:r>
            <w:r w:rsidR="008F687F" w:rsidRPr="00A47C92">
              <w:rPr>
                <w:color w:val="000000"/>
                <w:sz w:val="28"/>
                <w:szCs w:val="28"/>
              </w:rPr>
              <w:t>;</w:t>
            </w:r>
          </w:p>
        </w:tc>
      </w:tr>
      <w:tr w:rsidR="008F687F" w:rsidRPr="00A47C92" w14:paraId="591FF4E5" w14:textId="77777777" w:rsidTr="00AA62E1">
        <w:tc>
          <w:tcPr>
            <w:tcW w:w="3708" w:type="dxa"/>
          </w:tcPr>
          <w:p w14:paraId="6CC2F832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 w:rsidRPr="00A47C92">
              <w:rPr>
                <w:color w:val="000000"/>
                <w:sz w:val="28"/>
                <w:szCs w:val="28"/>
              </w:rPr>
              <w:t>Павленко С</w:t>
            </w:r>
            <w:r>
              <w:rPr>
                <w:color w:val="000000"/>
                <w:sz w:val="28"/>
                <w:szCs w:val="28"/>
              </w:rPr>
              <w:t>ветлана Афанасьевна</w:t>
            </w:r>
            <w:r w:rsidRPr="00A47C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498" w:type="dxa"/>
          </w:tcPr>
          <w:p w14:paraId="0EB88DAE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С</w:t>
            </w:r>
            <w:r w:rsidR="008F687F" w:rsidRPr="00A47C92">
              <w:rPr>
                <w:color w:val="000000"/>
                <w:sz w:val="28"/>
                <w:szCs w:val="28"/>
              </w:rPr>
              <w:t>пециалист по работе с обращениями граждан Администрации Константиновского</w:t>
            </w:r>
          </w:p>
        </w:tc>
      </w:tr>
      <w:tr w:rsidR="008F687F" w14:paraId="36B19CD7" w14:textId="77777777" w:rsidTr="00AA62E1">
        <w:tc>
          <w:tcPr>
            <w:tcW w:w="3708" w:type="dxa"/>
          </w:tcPr>
          <w:p w14:paraId="3A02E73C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98" w:type="dxa"/>
          </w:tcPr>
          <w:p w14:paraId="1C6DADCF" w14:textId="77777777" w:rsidR="008F687F" w:rsidRDefault="008F687F" w:rsidP="00B81D5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56DAB840" w14:textId="77777777" w:rsidR="00B61539" w:rsidRDefault="00C40893" w:rsidP="0018258C">
      <w:pPr>
        <w:ind w:firstLine="709"/>
        <w:jc w:val="both"/>
        <w:rPr>
          <w:sz w:val="28"/>
          <w:szCs w:val="28"/>
        </w:rPr>
      </w:pPr>
      <w:r w:rsidRPr="0018258C">
        <w:rPr>
          <w:sz w:val="28"/>
          <w:szCs w:val="28"/>
        </w:rPr>
        <w:t>Присутствовали также:</w:t>
      </w:r>
      <w:r w:rsidR="0018258C" w:rsidRPr="0018258C">
        <w:rPr>
          <w:sz w:val="28"/>
          <w:szCs w:val="28"/>
        </w:rPr>
        <w:t xml:space="preserve"> </w:t>
      </w:r>
      <w:r w:rsidRPr="0018258C">
        <w:rPr>
          <w:sz w:val="28"/>
          <w:szCs w:val="28"/>
        </w:rPr>
        <w:t>индивидуальные предприниматели</w:t>
      </w:r>
      <w:r w:rsidR="0018258C" w:rsidRPr="0018258C">
        <w:rPr>
          <w:sz w:val="28"/>
          <w:szCs w:val="28"/>
        </w:rPr>
        <w:t xml:space="preserve"> -</w:t>
      </w:r>
      <w:r w:rsidR="00D07EBF">
        <w:rPr>
          <w:sz w:val="28"/>
          <w:szCs w:val="28"/>
        </w:rPr>
        <w:t xml:space="preserve"> </w:t>
      </w:r>
      <w:r w:rsidR="00970769">
        <w:rPr>
          <w:sz w:val="28"/>
          <w:szCs w:val="28"/>
        </w:rPr>
        <w:t>6</w:t>
      </w:r>
      <w:r w:rsidR="0018258C" w:rsidRPr="0018258C">
        <w:rPr>
          <w:sz w:val="28"/>
          <w:szCs w:val="28"/>
        </w:rPr>
        <w:t xml:space="preserve"> человек. </w:t>
      </w:r>
    </w:p>
    <w:p w14:paraId="1FDB486B" w14:textId="77777777" w:rsidR="001707B0" w:rsidRPr="00577502" w:rsidRDefault="001707B0" w:rsidP="0018258C">
      <w:pPr>
        <w:ind w:firstLine="709"/>
        <w:jc w:val="both"/>
        <w:rPr>
          <w:sz w:val="28"/>
          <w:szCs w:val="28"/>
        </w:rPr>
      </w:pPr>
      <w:r w:rsidRPr="0018258C">
        <w:rPr>
          <w:sz w:val="28"/>
          <w:szCs w:val="28"/>
        </w:rPr>
        <w:t>Заседание является правомочным – присутствуют более половины членов Совета.</w:t>
      </w:r>
    </w:p>
    <w:p w14:paraId="3A75EA31" w14:textId="77777777" w:rsidR="00BF415E" w:rsidRDefault="007C1CB0" w:rsidP="00BF415E">
      <w:pPr>
        <w:pStyle w:val="31"/>
        <w:tabs>
          <w:tab w:val="left" w:pos="0"/>
        </w:tabs>
        <w:spacing w:line="276" w:lineRule="auto"/>
        <w:ind w:left="142"/>
        <w:jc w:val="both"/>
        <w:rPr>
          <w:b/>
          <w:szCs w:val="28"/>
        </w:rPr>
      </w:pPr>
      <w:r>
        <w:rPr>
          <w:szCs w:val="28"/>
        </w:rPr>
        <w:t xml:space="preserve">Открывает </w:t>
      </w:r>
      <w:r w:rsidRPr="00BF415E">
        <w:rPr>
          <w:kern w:val="0"/>
          <w:szCs w:val="28"/>
          <w:lang w:eastAsia="ru-RU"/>
        </w:rPr>
        <w:t xml:space="preserve">и ведет </w:t>
      </w:r>
      <w:proofErr w:type="gramStart"/>
      <w:r w:rsidRPr="00BF415E">
        <w:rPr>
          <w:kern w:val="0"/>
          <w:szCs w:val="28"/>
          <w:lang w:eastAsia="ru-RU"/>
        </w:rPr>
        <w:t xml:space="preserve">заседание </w:t>
      </w:r>
      <w:r w:rsidR="00BF415E" w:rsidRPr="00BF415E">
        <w:rPr>
          <w:kern w:val="0"/>
          <w:szCs w:val="28"/>
          <w:lang w:eastAsia="ru-RU"/>
        </w:rPr>
        <w:t xml:space="preserve"> Болотных</w:t>
      </w:r>
      <w:proofErr w:type="gramEnd"/>
      <w:r w:rsidR="00BF415E" w:rsidRPr="00BF415E">
        <w:rPr>
          <w:kern w:val="0"/>
          <w:szCs w:val="28"/>
          <w:lang w:eastAsia="ru-RU"/>
        </w:rPr>
        <w:t xml:space="preserve"> В.И. -</w:t>
      </w:r>
      <w:r w:rsidR="00BF415E">
        <w:rPr>
          <w:kern w:val="0"/>
          <w:szCs w:val="28"/>
          <w:lang w:eastAsia="ru-RU"/>
        </w:rPr>
        <w:t xml:space="preserve"> </w:t>
      </w:r>
      <w:r w:rsidR="00BF415E" w:rsidRPr="00BF415E">
        <w:rPr>
          <w:kern w:val="0"/>
          <w:szCs w:val="28"/>
          <w:lang w:eastAsia="ru-RU"/>
        </w:rPr>
        <w:t>заместитель главы Администрации  Константиновского района</w:t>
      </w:r>
      <w:r w:rsidR="00BF415E">
        <w:rPr>
          <w:b/>
          <w:szCs w:val="28"/>
        </w:rPr>
        <w:t xml:space="preserve"> </w:t>
      </w:r>
    </w:p>
    <w:p w14:paraId="58A631EA" w14:textId="77777777" w:rsidR="00C40893" w:rsidRDefault="00C40893" w:rsidP="00BF415E">
      <w:pPr>
        <w:pStyle w:val="31"/>
        <w:tabs>
          <w:tab w:val="left" w:pos="0"/>
        </w:tabs>
        <w:spacing w:line="276" w:lineRule="auto"/>
        <w:ind w:left="2340" w:hanging="1632"/>
        <w:rPr>
          <w:b/>
          <w:szCs w:val="28"/>
        </w:rPr>
      </w:pPr>
      <w:r>
        <w:rPr>
          <w:b/>
          <w:szCs w:val="28"/>
        </w:rPr>
        <w:t>ПОВЕСТКА ДНЯ:</w:t>
      </w:r>
    </w:p>
    <w:p w14:paraId="7AD5CF39" w14:textId="77777777" w:rsidR="006434E1" w:rsidRPr="00100588" w:rsidRDefault="005C47D4" w:rsidP="001E6407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100588">
        <w:rPr>
          <w:color w:val="000000"/>
          <w:sz w:val="28"/>
          <w:szCs w:val="28"/>
        </w:rPr>
        <w:t>О</w:t>
      </w:r>
      <w:r w:rsidR="006434E1" w:rsidRPr="00100588">
        <w:rPr>
          <w:color w:val="000000"/>
          <w:sz w:val="28"/>
          <w:szCs w:val="28"/>
        </w:rPr>
        <w:t xml:space="preserve"> социальном предпринимательстве.</w:t>
      </w:r>
      <w:r w:rsidRPr="00100588">
        <w:rPr>
          <w:color w:val="000000"/>
          <w:sz w:val="28"/>
          <w:szCs w:val="28"/>
        </w:rPr>
        <w:t xml:space="preserve"> </w:t>
      </w:r>
    </w:p>
    <w:p w14:paraId="777BA927" w14:textId="77777777" w:rsidR="00C729D5" w:rsidRDefault="006C2A50" w:rsidP="001E6407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100588">
        <w:rPr>
          <w:color w:val="000000"/>
          <w:sz w:val="28"/>
          <w:szCs w:val="28"/>
        </w:rPr>
        <w:t>О поддержке самозанятых граждан</w:t>
      </w:r>
      <w:r>
        <w:rPr>
          <w:color w:val="000000"/>
          <w:sz w:val="28"/>
          <w:szCs w:val="28"/>
        </w:rPr>
        <w:t>.</w:t>
      </w:r>
    </w:p>
    <w:p w14:paraId="5E15294A" w14:textId="77777777" w:rsidR="00FB49FF" w:rsidRPr="00FB49FF" w:rsidRDefault="00FB49FF" w:rsidP="008D356E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FB49FF">
        <w:rPr>
          <w:color w:val="000000"/>
          <w:sz w:val="28"/>
          <w:szCs w:val="28"/>
        </w:rPr>
        <w:t>Об утверждении Плана работы районной межведомственной комиссии по снижению административных барьеров на территории Константиновского района на 2022 год.</w:t>
      </w:r>
    </w:p>
    <w:p w14:paraId="6CDDD9EA" w14:textId="77777777" w:rsidR="00933FEB" w:rsidRDefault="00B81D5B" w:rsidP="00B81D5B">
      <w:pPr>
        <w:tabs>
          <w:tab w:val="left" w:pos="0"/>
        </w:tabs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По первому вопросу слушали:</w:t>
      </w:r>
      <w:r w:rsidR="005C47D4">
        <w:rPr>
          <w:b/>
          <w:bCs/>
          <w:sz w:val="28"/>
          <w:szCs w:val="28"/>
          <w:shd w:val="clear" w:color="auto" w:fill="FFFFFF"/>
        </w:rPr>
        <w:t xml:space="preserve"> </w:t>
      </w:r>
    </w:p>
    <w:p w14:paraId="15FDE4A4" w14:textId="77777777" w:rsidR="005C47D4" w:rsidRDefault="005C47D4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B81D5B">
        <w:rPr>
          <w:color w:val="000000"/>
          <w:sz w:val="28"/>
          <w:szCs w:val="28"/>
        </w:rPr>
        <w:t xml:space="preserve">Карасеву М.В. </w:t>
      </w:r>
      <w:r>
        <w:rPr>
          <w:color w:val="000000"/>
          <w:sz w:val="28"/>
          <w:szCs w:val="28"/>
        </w:rPr>
        <w:t>-</w:t>
      </w:r>
      <w:r w:rsidRPr="00B81D5B">
        <w:rPr>
          <w:color w:val="000000"/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отдела экономического развития, торговли и бытового обслуживания администрации Константиновского района: </w:t>
      </w:r>
      <w:r w:rsidR="005B3E58">
        <w:rPr>
          <w:sz w:val="28"/>
          <w:szCs w:val="28"/>
        </w:rPr>
        <w:t>«</w:t>
      </w:r>
      <w:r w:rsidR="00B81D5B" w:rsidRPr="00B81D5B">
        <w:rPr>
          <w:color w:val="000000"/>
          <w:sz w:val="28"/>
          <w:szCs w:val="28"/>
        </w:rPr>
        <w:t xml:space="preserve">О </w:t>
      </w:r>
      <w:r w:rsidR="006434E1">
        <w:rPr>
          <w:color w:val="000000"/>
          <w:sz w:val="28"/>
          <w:szCs w:val="28"/>
        </w:rPr>
        <w:t>социальном предпринимательстве</w:t>
      </w:r>
      <w:r w:rsidR="005B3E58">
        <w:rPr>
          <w:color w:val="000000"/>
          <w:sz w:val="28"/>
          <w:szCs w:val="28"/>
        </w:rPr>
        <w:t>»</w:t>
      </w:r>
      <w:r w:rsidR="00B81D5B" w:rsidRPr="00B81D5B">
        <w:rPr>
          <w:color w:val="000000"/>
          <w:sz w:val="28"/>
          <w:szCs w:val="28"/>
        </w:rPr>
        <w:t>:</w:t>
      </w:r>
    </w:p>
    <w:p w14:paraId="48391A28" w14:textId="77777777" w:rsidR="00F74A3D" w:rsidRPr="00437CE5" w:rsidRDefault="00F74A3D" w:rsidP="00F74A3D">
      <w:pPr>
        <w:jc w:val="both"/>
        <w:rPr>
          <w:i/>
        </w:rPr>
      </w:pPr>
      <w:r w:rsidRPr="00B938CB">
        <w:rPr>
          <w:i/>
          <w:u w:val="single"/>
        </w:rPr>
        <w:t>Нормативно-правовые документы</w:t>
      </w:r>
      <w:r w:rsidRPr="00B938CB">
        <w:rPr>
          <w:i/>
        </w:rPr>
        <w:t>:</w:t>
      </w:r>
      <w:r w:rsidRPr="00437CE5">
        <w:rPr>
          <w:i/>
        </w:rPr>
        <w:t xml:space="preserve"> </w:t>
      </w:r>
    </w:p>
    <w:p w14:paraId="51AD3B4F" w14:textId="77777777" w:rsidR="00F74A3D" w:rsidRDefault="00F74A3D" w:rsidP="00F74A3D">
      <w:r w:rsidRPr="00F74A3D">
        <w:lastRenderedPageBreak/>
        <w:t>1.Приказ Минэкономразвития России от 29.11.2019 N 773</w:t>
      </w:r>
      <w:r>
        <w:t xml:space="preserve"> </w:t>
      </w:r>
      <w:r w:rsidRPr="00F74A3D">
        <w:t>(ред. от 07.10.2021)</w:t>
      </w:r>
      <w:r>
        <w:t xml:space="preserve"> </w:t>
      </w:r>
      <w:r w:rsidRPr="00F74A3D">
        <w:t xml:space="preserve">"Об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</w:t>
      </w:r>
      <w:r>
        <w:t>и</w:t>
      </w:r>
      <w:r w:rsidRPr="00F74A3D">
        <w:t>меющих статус социального предприятия"</w:t>
      </w:r>
      <w:r>
        <w:t xml:space="preserve"> </w:t>
      </w:r>
    </w:p>
    <w:p w14:paraId="7DC92A2D" w14:textId="77777777" w:rsidR="00F74A3D" w:rsidRPr="00F74A3D" w:rsidRDefault="00F74A3D" w:rsidP="00F74A3D">
      <w:r>
        <w:t xml:space="preserve">2. </w:t>
      </w:r>
      <w:r w:rsidRPr="00F74A3D">
        <w:t>Федеральный закон от 26.07.2019 N 245-ФЗ</w:t>
      </w:r>
      <w:r>
        <w:t xml:space="preserve"> </w:t>
      </w:r>
      <w:r w:rsidRPr="00F74A3D">
        <w:t>"О внесении изменений в Федеральный закон "О развитии малого и среднего предпринимательства в Российской Федерации" в части закрепления понятий "социальное предпринимательство", "социальное предприятие"</w:t>
      </w:r>
      <w:r w:rsidR="00437CE5">
        <w:t>.</w:t>
      </w:r>
    </w:p>
    <w:p w14:paraId="2963F071" w14:textId="77777777" w:rsidR="006434E1" w:rsidRPr="00B938CB" w:rsidRDefault="005C47D4" w:rsidP="006434E1">
      <w:pPr>
        <w:spacing w:before="100" w:beforeAutospacing="1" w:after="100" w:afterAutospacing="1"/>
        <w:jc w:val="both"/>
      </w:pPr>
      <w:r>
        <w:rPr>
          <w:color w:val="000000"/>
          <w:sz w:val="28"/>
          <w:szCs w:val="28"/>
        </w:rPr>
        <w:t xml:space="preserve">- </w:t>
      </w:r>
      <w:r w:rsidR="006434E1" w:rsidRPr="00B938CB">
        <w:rPr>
          <w:b/>
          <w:bCs/>
        </w:rPr>
        <w:t>Социальное предпринимательство</w:t>
      </w:r>
      <w:r w:rsidR="006434E1" w:rsidRPr="00B938CB">
        <w:t xml:space="preserve"> – это вид целенаправленной социально-преобразовательной деятельности, осуществляемой в целях производства социально-значимых товаров и оказания социальных услуг и объединяющей ключевые признаки социального, предпринимательского, волонтерского и благотворительного видов практики. Социальное предпринимательство стремится решить социальные проблемы инновационным методом, изобретая или комбинируя социальные и экономические ресурсы.</w:t>
      </w:r>
    </w:p>
    <w:p w14:paraId="7A0BEEB2" w14:textId="77777777" w:rsidR="006434E1" w:rsidRPr="00B938CB" w:rsidRDefault="006434E1" w:rsidP="006434E1">
      <w:pPr>
        <w:jc w:val="both"/>
      </w:pPr>
      <w:r w:rsidRPr="00B938CB">
        <w:t>Субъекты малого и среднего предпринимательства признаются субъектами, осуществляющими деятельность в социальной сфере, при соблюдении одного из следующих условий:</w:t>
      </w:r>
    </w:p>
    <w:p w14:paraId="36D12617" w14:textId="77777777" w:rsidR="006434E1" w:rsidRPr="00B938CB" w:rsidRDefault="006434E1" w:rsidP="006434E1">
      <w:pPr>
        <w:jc w:val="both"/>
      </w:pPr>
      <w:r w:rsidRPr="00B938CB">
        <w:t>а) субъекты предпринимательства обеспечивают занятость инвалидов, граждан пожилого возраста, лиц, находящихся в трудной жизненной ситуации, женщин, имеющих детей в возрасте до семи лет, детей-сирот, детей, оставшихся без попечения родителей, выпускников организаций для детей сирот и детей, оставшихся без попечения родителей (далее – лица, относящиеся к социально незащищенным группам граждан), а также лиц, освобожденных из мест лишения свободы в течение двух лет, предшествующих дате проведения конкурсного отбора, при условии, что среднесписочная численность граждан, относящихся к указанным категориям, среди их работников составляет не менее 50%, а доля в фонде оплаты труда – не менее 25%;</w:t>
      </w:r>
    </w:p>
    <w:p w14:paraId="10AF0AEA" w14:textId="77777777" w:rsidR="006434E1" w:rsidRPr="00B938CB" w:rsidRDefault="006434E1" w:rsidP="006434E1">
      <w:pPr>
        <w:jc w:val="both"/>
      </w:pPr>
      <w:r w:rsidRPr="00B938CB">
        <w:t>б) субъекты предпринимательства осуществляют деятельность по предоставлению услуг (производству товаров, выполнению работ) в следующих сферах:</w:t>
      </w:r>
    </w:p>
    <w:p w14:paraId="26425C38" w14:textId="77777777" w:rsidR="006434E1" w:rsidRPr="00B938CB" w:rsidRDefault="006434E1" w:rsidP="006434E1">
      <w:pPr>
        <w:jc w:val="both"/>
      </w:pPr>
      <w:r w:rsidRPr="00B938CB">
        <w:t>- содействие профессиональной ориентации и трудоустройству, включая содействие занятости и самозанятости лиц, относящихся к социально незащищенным группам граждан;</w:t>
      </w:r>
    </w:p>
    <w:p w14:paraId="5AD8A66F" w14:textId="77777777" w:rsidR="006434E1" w:rsidRPr="00B938CB" w:rsidRDefault="006434E1" w:rsidP="006434E1">
      <w:pPr>
        <w:jc w:val="both"/>
      </w:pPr>
      <w:r w:rsidRPr="00B938CB">
        <w:t>- предоставление услуг лицам, относящимся к социально незащищенным группам граждан, и семей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14:paraId="4475E536" w14:textId="77777777" w:rsidR="006434E1" w:rsidRPr="00B938CB" w:rsidRDefault="006434E1" w:rsidP="006434E1">
      <w:pPr>
        <w:jc w:val="both"/>
      </w:pPr>
      <w:r w:rsidRPr="00B938CB">
        <w:t>- организация социального туризма – только в части экскурсионно-познавательных туров для лиц, относящихся к социально незащищенным группам граждан;</w:t>
      </w:r>
    </w:p>
    <w:p w14:paraId="79E7303D" w14:textId="77777777" w:rsidR="006434E1" w:rsidRPr="00B938CB" w:rsidRDefault="006434E1" w:rsidP="006434E1">
      <w:pPr>
        <w:jc w:val="both"/>
      </w:pPr>
      <w:r w:rsidRPr="00B938CB"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14:paraId="35329C61" w14:textId="77777777" w:rsidR="006434E1" w:rsidRPr="00B938CB" w:rsidRDefault="006434E1" w:rsidP="006434E1">
      <w:pPr>
        <w:jc w:val="both"/>
      </w:pPr>
      <w:r w:rsidRPr="00B938CB">
        <w:t>-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14:paraId="71A617C4" w14:textId="77777777" w:rsidR="006434E1" w:rsidRPr="00B938CB" w:rsidRDefault="006434E1" w:rsidP="006434E1">
      <w:pPr>
        <w:jc w:val="both"/>
      </w:pPr>
      <w:r w:rsidRPr="00B938CB">
        <w:t>- обеспечение культурно-просветительской деятельности (музеи, театры, школы-студии, музыкальные организации, творческие мастерские);</w:t>
      </w:r>
    </w:p>
    <w:p w14:paraId="0BEAB4F0" w14:textId="77777777" w:rsidR="006434E1" w:rsidRPr="00B938CB" w:rsidRDefault="006434E1" w:rsidP="006434E1">
      <w:pPr>
        <w:jc w:val="both"/>
      </w:pPr>
      <w:r w:rsidRPr="00B938CB">
        <w:t>- предоставление образовательных услуг лицам, относящимся к социально незащищенным группам граждан;</w:t>
      </w:r>
    </w:p>
    <w:p w14:paraId="462C230B" w14:textId="77777777" w:rsidR="006434E1" w:rsidRPr="00B938CB" w:rsidRDefault="006434E1" w:rsidP="006434E1">
      <w:pPr>
        <w:jc w:val="both"/>
      </w:pPr>
      <w:r w:rsidRPr="00B938CB">
        <w:t>- содействие вовлечению в социально активную деятельность лиц, относящихся к социально незащищенным группам граждан, а также лиц, освобожденных из мест лишения свободы в течение двух лет, и лиц, страдающих наркоманией и алкоголизмом.</w:t>
      </w:r>
    </w:p>
    <w:p w14:paraId="26493E41" w14:textId="77777777" w:rsidR="006434E1" w:rsidRPr="00B938CB" w:rsidRDefault="006434E1" w:rsidP="006434E1">
      <w:pPr>
        <w:spacing w:before="100" w:beforeAutospacing="1" w:after="100" w:afterAutospacing="1"/>
        <w:jc w:val="both"/>
        <w:rPr>
          <w:i/>
          <w:u w:val="single"/>
        </w:rPr>
      </w:pPr>
      <w:r w:rsidRPr="00B938CB">
        <w:rPr>
          <w:i/>
          <w:u w:val="single"/>
        </w:rPr>
        <w:t>Перечень организаций, оказывающих поддержку социальному бизнесу, предпринимательству и проектам:</w:t>
      </w:r>
    </w:p>
    <w:p w14:paraId="62E6149C" w14:textId="77777777" w:rsidR="006434E1" w:rsidRPr="00B938CB" w:rsidRDefault="006434E1" w:rsidP="006434E1">
      <w:pPr>
        <w:jc w:val="both"/>
      </w:pPr>
      <w:r w:rsidRPr="00B938CB">
        <w:t>1. Фонд Президентских грандов - единый оператор грантов Президента Российской Федерации на развитие гражданского общества. (сохранить ссылку)</w:t>
      </w:r>
    </w:p>
    <w:p w14:paraId="2FB18C13" w14:textId="77777777" w:rsidR="006434E1" w:rsidRPr="00B938CB" w:rsidRDefault="006434E1" w:rsidP="006434E1">
      <w:pPr>
        <w:jc w:val="both"/>
      </w:pPr>
      <w:r w:rsidRPr="00B938CB">
        <w:t xml:space="preserve">2. </w:t>
      </w:r>
      <w:hyperlink r:id="rId6" w:history="1">
        <w:r w:rsidRPr="00437CE5">
          <w:rPr>
            <w:u w:val="single"/>
          </w:rPr>
          <w:t>Фонд региональных социальных программ «Наше будущее»</w:t>
        </w:r>
      </w:hyperlink>
      <w:r w:rsidRPr="00B938CB">
        <w:t xml:space="preserve"> - оказание финансовой (беспроцентный </w:t>
      </w:r>
      <w:proofErr w:type="spellStart"/>
      <w:r w:rsidRPr="00B938CB">
        <w:t>займ</w:t>
      </w:r>
      <w:proofErr w:type="spellEnd"/>
      <w:r w:rsidRPr="00B938CB">
        <w:t>), консультативной, образовательной поддержки создаваемым и действующим социальным предприятиям.(сохранить ссылку)</w:t>
      </w:r>
    </w:p>
    <w:p w14:paraId="495781DA" w14:textId="77777777" w:rsidR="006434E1" w:rsidRPr="00B938CB" w:rsidRDefault="006434E1" w:rsidP="006434E1">
      <w:pPr>
        <w:jc w:val="both"/>
      </w:pPr>
      <w:r w:rsidRPr="00B938CB">
        <w:lastRenderedPageBreak/>
        <w:t xml:space="preserve">3. </w:t>
      </w:r>
      <w:hyperlink r:id="rId7" w:history="1">
        <w:r w:rsidRPr="00437CE5">
          <w:rPr>
            <w:u w:val="single"/>
          </w:rPr>
          <w:t>Фонд поддержки социальных проектов</w:t>
        </w:r>
      </w:hyperlink>
      <w:r w:rsidRPr="00B938CB">
        <w:t xml:space="preserve"> - поддержка проектов в сфере социального предпринимательства через акселерацию и льготное финансирование (сохранить ссылку)</w:t>
      </w:r>
    </w:p>
    <w:p w14:paraId="3D1D76F1" w14:textId="77777777" w:rsidR="006434E1" w:rsidRPr="00B938CB" w:rsidRDefault="006434E1" w:rsidP="006434E1">
      <w:pPr>
        <w:jc w:val="both"/>
      </w:pPr>
      <w:r w:rsidRPr="00B938CB">
        <w:t>4.</w:t>
      </w:r>
      <w:hyperlink r:id="rId8" w:history="1">
        <w:r w:rsidRPr="00437CE5">
          <w:rPr>
            <w:u w:val="single"/>
          </w:rPr>
          <w:t>Фонд поддержки социальных инициатив в сфере детства «Навстречу переменам»</w:t>
        </w:r>
      </w:hyperlink>
      <w:r w:rsidRPr="00B938CB">
        <w:t xml:space="preserve"> - отбор лучших инновационных проектов в сфере детства и предоставлением их авторам грантов, консультационной поддержки.(сохранить ссылку)</w:t>
      </w:r>
    </w:p>
    <w:p w14:paraId="2E68C0DC" w14:textId="77777777" w:rsidR="006434E1" w:rsidRPr="00B938CB" w:rsidRDefault="006434E1" w:rsidP="006434E1">
      <w:pPr>
        <w:jc w:val="both"/>
      </w:pPr>
      <w:r w:rsidRPr="00B938CB">
        <w:t xml:space="preserve">5. </w:t>
      </w:r>
      <w:hyperlink r:id="rId9" w:history="1">
        <w:r w:rsidRPr="00437CE5">
          <w:rPr>
            <w:u w:val="single"/>
          </w:rPr>
          <w:t>Агентство стратегических инициатив</w:t>
        </w:r>
      </w:hyperlink>
      <w:r w:rsidRPr="00B938CB">
        <w:t xml:space="preserve"> (Предпринимательство в социальной сфере) - распространение института развития социального </w:t>
      </w:r>
      <w:proofErr w:type="gramStart"/>
      <w:r w:rsidRPr="00B938CB">
        <w:t>предпринимательства.(</w:t>
      </w:r>
      <w:proofErr w:type="gramEnd"/>
      <w:r w:rsidRPr="00B938CB">
        <w:t>сохранить ссылку)</w:t>
      </w:r>
    </w:p>
    <w:p w14:paraId="03BB9270" w14:textId="77777777" w:rsidR="006434E1" w:rsidRDefault="006434E1" w:rsidP="006434E1">
      <w:pPr>
        <w:jc w:val="both"/>
      </w:pPr>
      <w:r w:rsidRPr="00B938CB">
        <w:t xml:space="preserve">6. </w:t>
      </w:r>
      <w:hyperlink r:id="rId10" w:history="1">
        <w:r w:rsidRPr="00437CE5">
          <w:rPr>
            <w:u w:val="single"/>
          </w:rPr>
          <w:t>НКО «Гарантийный фонд Ростовской области»</w:t>
        </w:r>
      </w:hyperlink>
      <w:r w:rsidRPr="00B938CB">
        <w:t xml:space="preserve"> - поддержка социальных предпринимательских проектов путем предоставления льготы по вознаграждению за поручительство, совместный с ПАО КБ «Центр-Инвест» кредитно-гарантийный продукт для социальных предпринимателей.(сохранить ссылку)</w:t>
      </w:r>
    </w:p>
    <w:p w14:paraId="4DED9659" w14:textId="77777777" w:rsidR="00F74A3D" w:rsidRDefault="00437CE5" w:rsidP="00F74A3D">
      <w:pPr>
        <w:jc w:val="both"/>
      </w:pPr>
      <w:r>
        <w:t xml:space="preserve">7. </w:t>
      </w:r>
      <w:r w:rsidR="006434E1" w:rsidRPr="00437CE5">
        <w:rPr>
          <w:bCs/>
          <w:u w:val="single"/>
        </w:rPr>
        <w:t>Корпорация МСП</w:t>
      </w:r>
      <w:r w:rsidR="006434E1" w:rsidRPr="00B938CB">
        <w:t xml:space="preserve"> - информация о существующих мерах поддержки социального предпринимательства</w:t>
      </w:r>
      <w:r w:rsidR="00F74A3D">
        <w:t xml:space="preserve"> </w:t>
      </w:r>
    </w:p>
    <w:p w14:paraId="2EADAEFF" w14:textId="77777777" w:rsidR="00437CE5" w:rsidRPr="00B938CB" w:rsidRDefault="00C729D5" w:rsidP="00437CE5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Р</w:t>
      </w:r>
      <w:r w:rsidR="00B81D5B">
        <w:rPr>
          <w:b/>
          <w:bCs/>
          <w:sz w:val="28"/>
          <w:szCs w:val="28"/>
        </w:rPr>
        <w:t>ешили:</w:t>
      </w:r>
      <w:r w:rsidR="00B81D5B">
        <w:rPr>
          <w:sz w:val="28"/>
          <w:szCs w:val="28"/>
        </w:rPr>
        <w:t xml:space="preserve"> Информацию</w:t>
      </w:r>
      <w:r w:rsidR="00B81D5B">
        <w:rPr>
          <w:color w:val="000000"/>
          <w:sz w:val="28"/>
          <w:szCs w:val="28"/>
        </w:rPr>
        <w:t xml:space="preserve"> докладчика принять к сведению.</w:t>
      </w:r>
      <w:r w:rsidR="00B81D5B">
        <w:rPr>
          <w:color w:val="000000"/>
          <w:sz w:val="28"/>
          <w:szCs w:val="28"/>
          <w:shd w:val="clear" w:color="auto" w:fill="FFFFFF"/>
        </w:rPr>
        <w:t xml:space="preserve"> Поручить отделу экономического развития, </w:t>
      </w:r>
      <w:r w:rsidR="005B3E58">
        <w:rPr>
          <w:color w:val="000000"/>
          <w:sz w:val="28"/>
          <w:szCs w:val="28"/>
          <w:shd w:val="clear" w:color="auto" w:fill="FFFFFF"/>
        </w:rPr>
        <w:t xml:space="preserve">торговли и бытового обслуживания Администрации Константиновского </w:t>
      </w:r>
      <w:r w:rsidR="00993424">
        <w:rPr>
          <w:color w:val="000000"/>
          <w:sz w:val="28"/>
          <w:szCs w:val="28"/>
          <w:shd w:val="clear" w:color="auto" w:fill="FFFFFF"/>
        </w:rPr>
        <w:t>района</w:t>
      </w:r>
      <w:r w:rsidR="00437CE5">
        <w:rPr>
          <w:color w:val="000000"/>
          <w:sz w:val="28"/>
          <w:szCs w:val="28"/>
          <w:shd w:val="clear" w:color="auto" w:fill="FFFFFF"/>
        </w:rPr>
        <w:t xml:space="preserve"> разместить информационные материалы по теме на сайте Администрации Константиновского района, оказывать содействие при обращении граждан в </w:t>
      </w:r>
      <w:r w:rsidR="00437CE5" w:rsidRPr="00B938CB">
        <w:rPr>
          <w:color w:val="000000"/>
          <w:sz w:val="28"/>
          <w:szCs w:val="28"/>
          <w:shd w:val="clear" w:color="auto" w:fill="FFFFFF"/>
        </w:rPr>
        <w:t>организации, оказывающи</w:t>
      </w:r>
      <w:r w:rsidR="00437CE5" w:rsidRPr="00437CE5">
        <w:rPr>
          <w:color w:val="000000"/>
          <w:sz w:val="28"/>
          <w:szCs w:val="28"/>
          <w:shd w:val="clear" w:color="auto" w:fill="FFFFFF"/>
        </w:rPr>
        <w:t>е</w:t>
      </w:r>
      <w:r w:rsidR="00437CE5" w:rsidRPr="00B938CB">
        <w:rPr>
          <w:color w:val="000000"/>
          <w:sz w:val="28"/>
          <w:szCs w:val="28"/>
          <w:shd w:val="clear" w:color="auto" w:fill="FFFFFF"/>
        </w:rPr>
        <w:t xml:space="preserve"> поддержку социальному бизнесу, предпринимательству и </w:t>
      </w:r>
      <w:r w:rsidR="00437CE5" w:rsidRPr="00437CE5">
        <w:rPr>
          <w:color w:val="000000"/>
          <w:sz w:val="28"/>
          <w:szCs w:val="28"/>
          <w:shd w:val="clear" w:color="auto" w:fill="FFFFFF"/>
        </w:rPr>
        <w:t>их проектам.</w:t>
      </w:r>
    </w:p>
    <w:p w14:paraId="581F3E3C" w14:textId="77777777" w:rsidR="00933FEB" w:rsidRDefault="00933FEB" w:rsidP="00933FE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207C01">
        <w:rPr>
          <w:b/>
          <w:bCs/>
          <w:sz w:val="28"/>
          <w:szCs w:val="28"/>
        </w:rPr>
        <w:t>По второму вопросу слушали:</w:t>
      </w:r>
      <w:r w:rsidR="00207C01">
        <w:rPr>
          <w:sz w:val="28"/>
          <w:szCs w:val="28"/>
        </w:rPr>
        <w:t xml:space="preserve"> </w:t>
      </w:r>
    </w:p>
    <w:p w14:paraId="41A35638" w14:textId="77777777" w:rsidR="00933FEB" w:rsidRDefault="00933FEB" w:rsidP="00100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00588" w:rsidRPr="00B81D5B">
        <w:rPr>
          <w:color w:val="000000"/>
          <w:sz w:val="28"/>
          <w:szCs w:val="28"/>
        </w:rPr>
        <w:t xml:space="preserve">Карасеву М.В. </w:t>
      </w:r>
      <w:r w:rsidR="00100588">
        <w:rPr>
          <w:color w:val="000000"/>
          <w:sz w:val="28"/>
          <w:szCs w:val="28"/>
        </w:rPr>
        <w:t>-</w:t>
      </w:r>
      <w:r w:rsidR="00100588" w:rsidRPr="00B81D5B">
        <w:rPr>
          <w:color w:val="000000"/>
          <w:sz w:val="28"/>
          <w:szCs w:val="28"/>
        </w:rPr>
        <w:t xml:space="preserve"> начальника</w:t>
      </w:r>
      <w:r w:rsidR="00100588">
        <w:rPr>
          <w:sz w:val="28"/>
          <w:szCs w:val="28"/>
        </w:rPr>
        <w:t xml:space="preserve"> отдела экономического развития, торговли и бытового обслуживания администрации Константиновского района</w:t>
      </w:r>
      <w:r w:rsidR="00CF7FC1">
        <w:rPr>
          <w:color w:val="000000"/>
          <w:sz w:val="28"/>
          <w:szCs w:val="28"/>
        </w:rPr>
        <w:t>: «О</w:t>
      </w:r>
      <w:r w:rsidR="00100588">
        <w:rPr>
          <w:color w:val="000000"/>
          <w:sz w:val="28"/>
          <w:szCs w:val="28"/>
        </w:rPr>
        <w:t xml:space="preserve"> поддержке самозанятых граждан»</w:t>
      </w:r>
      <w:r w:rsidR="00CF7FC1">
        <w:rPr>
          <w:sz w:val="28"/>
          <w:szCs w:val="28"/>
        </w:rPr>
        <w:t>:</w:t>
      </w:r>
    </w:p>
    <w:p w14:paraId="322F74B1" w14:textId="77777777" w:rsidR="00491F7C" w:rsidRPr="00100588" w:rsidRDefault="00491F7C" w:rsidP="00100588">
      <w:pPr>
        <w:jc w:val="both"/>
        <w:rPr>
          <w:color w:val="000000"/>
        </w:rPr>
      </w:pPr>
      <w:r>
        <w:rPr>
          <w:sz w:val="28"/>
          <w:szCs w:val="28"/>
        </w:rPr>
        <w:t xml:space="preserve">    </w:t>
      </w:r>
      <w:r w:rsidRPr="00100588">
        <w:rPr>
          <w:color w:val="000000"/>
        </w:rPr>
        <w:t xml:space="preserve">В соответствии с изменениями, внесенными в Федеральный закон «О развитии малого и среднего предпринимательства в Российской Федерации» от 24.07.2007 № 209-ФЗ, с 2020 года самозанятые граждане вправе обратиться в установленном порядке за поддержкой, предусмотренной для субъектов МСП. </w:t>
      </w:r>
    </w:p>
    <w:p w14:paraId="619C75AD" w14:textId="77777777" w:rsidR="00491F7C" w:rsidRPr="00100588" w:rsidRDefault="00491F7C" w:rsidP="00100588">
      <w:pPr>
        <w:jc w:val="both"/>
        <w:rPr>
          <w:color w:val="000000"/>
        </w:rPr>
      </w:pPr>
      <w:r w:rsidRPr="00100588">
        <w:rPr>
          <w:color w:val="000000"/>
        </w:rPr>
        <w:t xml:space="preserve">Основные формы поддержки можно получить, обратившись в региональные институты поддержки предпринимательства: </w:t>
      </w:r>
    </w:p>
    <w:p w14:paraId="4A5B63B6" w14:textId="77777777" w:rsidR="00491F7C" w:rsidRPr="00100588" w:rsidRDefault="00491F7C" w:rsidP="00100588">
      <w:pPr>
        <w:rPr>
          <w:color w:val="000000"/>
        </w:rPr>
      </w:pPr>
      <w:r w:rsidRPr="00100588">
        <w:rPr>
          <w:color w:val="000000"/>
        </w:rPr>
        <w:t>1. АНО«РРАПП» предоставляет</w:t>
      </w:r>
      <w:r w:rsidRPr="00100588">
        <w:rPr>
          <w:b/>
          <w:bCs/>
          <w:color w:val="000000"/>
        </w:rPr>
        <w:t xml:space="preserve"> консультационные и образовательные </w:t>
      </w:r>
      <w:r w:rsidRPr="00100588">
        <w:rPr>
          <w:color w:val="000000"/>
        </w:rPr>
        <w:t>меры поддержки, оказываемые на площадках центров «Мой бизнес» в рамках реализации мероприятий национального проекта в сфере МСП.</w:t>
      </w:r>
      <w:r w:rsidRPr="00491F7C">
        <w:rPr>
          <w:color w:val="000000"/>
        </w:rPr>
        <w:br/>
      </w:r>
      <w:r w:rsidRPr="00100588">
        <w:rPr>
          <w:color w:val="000000"/>
        </w:rPr>
        <w:t xml:space="preserve">Также в региональном центре «Мой бизнес» разработана и внедрена новая мера поддержки для донских самозанятых со статусом ИП – услуги по </w:t>
      </w:r>
      <w:r w:rsidRPr="00100588">
        <w:rPr>
          <w:b/>
          <w:bCs/>
          <w:color w:val="000000"/>
        </w:rPr>
        <w:t xml:space="preserve">созданию онлайн-страницы в сервисе </w:t>
      </w:r>
      <w:proofErr w:type="spellStart"/>
      <w:r w:rsidRPr="00100588">
        <w:rPr>
          <w:b/>
          <w:bCs/>
          <w:color w:val="000000"/>
        </w:rPr>
        <w:t>Instаgram</w:t>
      </w:r>
      <w:proofErr w:type="spellEnd"/>
      <w:r w:rsidRPr="00100588">
        <w:rPr>
          <w:b/>
          <w:bCs/>
          <w:color w:val="000000"/>
        </w:rPr>
        <w:t xml:space="preserve"> </w:t>
      </w:r>
      <w:r w:rsidRPr="00100588">
        <w:rPr>
          <w:color w:val="000000"/>
        </w:rPr>
        <w:t>с ее продвижением посредством таргетированной рекламы.</w:t>
      </w:r>
      <w:r w:rsidRPr="00491F7C">
        <w:rPr>
          <w:color w:val="000000"/>
        </w:rPr>
        <w:br/>
      </w:r>
      <w:r w:rsidRPr="00100588">
        <w:rPr>
          <w:color w:val="000000"/>
        </w:rPr>
        <w:t xml:space="preserve">Самозанятым гражданам доступна </w:t>
      </w:r>
      <w:r w:rsidRPr="00100588">
        <w:rPr>
          <w:b/>
          <w:bCs/>
          <w:color w:val="000000"/>
        </w:rPr>
        <w:t xml:space="preserve">аренда коворкингов и </w:t>
      </w:r>
      <w:proofErr w:type="spellStart"/>
      <w:r w:rsidRPr="00100588">
        <w:rPr>
          <w:b/>
          <w:bCs/>
          <w:color w:val="000000"/>
        </w:rPr>
        <w:t>бизнесинкубаторов</w:t>
      </w:r>
      <w:proofErr w:type="spellEnd"/>
      <w:r w:rsidRPr="00100588">
        <w:rPr>
          <w:b/>
          <w:bCs/>
          <w:color w:val="000000"/>
        </w:rPr>
        <w:t xml:space="preserve"> </w:t>
      </w:r>
      <w:r w:rsidRPr="00100588">
        <w:rPr>
          <w:color w:val="000000"/>
        </w:rPr>
        <w:t>на льготных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условиях.</w:t>
      </w:r>
      <w:r w:rsidRPr="00491F7C">
        <w:rPr>
          <w:color w:val="000000"/>
        </w:rPr>
        <w:br/>
      </w:r>
      <w:r w:rsidRPr="00100588">
        <w:rPr>
          <w:color w:val="000000"/>
        </w:rPr>
        <w:t>С 20.11.2020 в соответствии с действующим законодательством донским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самозанятым доступна финансовая поддержка в форме предоставления</w:t>
      </w:r>
      <w:r w:rsidR="00100588" w:rsidRPr="00100588">
        <w:rPr>
          <w:color w:val="000000"/>
        </w:rPr>
        <w:t xml:space="preserve"> </w:t>
      </w:r>
      <w:r w:rsidRPr="00100588">
        <w:rPr>
          <w:b/>
          <w:bCs/>
          <w:color w:val="000000"/>
        </w:rPr>
        <w:t xml:space="preserve">льготных микрозаймов </w:t>
      </w:r>
      <w:r w:rsidRPr="00100588">
        <w:rPr>
          <w:color w:val="000000"/>
        </w:rPr>
        <w:t>(3 вида микрофинансовых продуктов по ставке от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2,12% до 6,37% – в зависимости от условий кредитования).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Более подробную информацию можно получить, обратившись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к специалистам АНО «РРАПП» по телефону: 8 (804) 333-32-31, а также на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 xml:space="preserve">сайте: </w:t>
      </w:r>
      <w:hyperlink r:id="rId11" w:history="1">
        <w:r w:rsidRPr="00100588">
          <w:rPr>
            <w:rStyle w:val="aa"/>
          </w:rPr>
          <w:t>http://www.rrapp.ru/</w:t>
        </w:r>
      </w:hyperlink>
      <w:r w:rsidRPr="00100588">
        <w:rPr>
          <w:color w:val="000000"/>
        </w:rPr>
        <w:t>.</w:t>
      </w:r>
    </w:p>
    <w:p w14:paraId="2F0D0C3E" w14:textId="77777777" w:rsidR="006C2A50" w:rsidRPr="00100588" w:rsidRDefault="00491F7C" w:rsidP="00100588">
      <w:pPr>
        <w:jc w:val="both"/>
      </w:pPr>
      <w:r w:rsidRPr="00100588">
        <w:rPr>
          <w:color w:val="000000"/>
        </w:rPr>
        <w:t>2. НКО «Гарантийный фонд Ростовской области» предоставляет</w:t>
      </w:r>
      <w:r w:rsidRPr="00100588">
        <w:rPr>
          <w:b/>
          <w:bCs/>
          <w:color w:val="000000"/>
        </w:rPr>
        <w:t xml:space="preserve"> поручительства </w:t>
      </w:r>
      <w:r w:rsidRPr="00100588">
        <w:rPr>
          <w:color w:val="000000"/>
        </w:rPr>
        <w:t>в размере не более 70% от суммы обеспечиваемого обязательства при отсутствии залогового обеспечения для получения кредита/займа/банковской гарантии/лизинга, по ставке вознаграждения0,5% годовых. Дополнительную информацию</w:t>
      </w:r>
      <w:r w:rsidR="00100588" w:rsidRPr="00100588">
        <w:rPr>
          <w:color w:val="000000"/>
        </w:rPr>
        <w:t xml:space="preserve"> можно получить, обратившись </w:t>
      </w:r>
      <w:r w:rsidRPr="00100588">
        <w:rPr>
          <w:color w:val="000000"/>
        </w:rPr>
        <w:t>к специалистам Гарантийного фонда по телефонам: (863) 280-04-06, 280-04-07,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 xml:space="preserve">а также на сайте: </w:t>
      </w:r>
      <w:r w:rsidRPr="00100588">
        <w:rPr>
          <w:color w:val="0000FF"/>
        </w:rPr>
        <w:t>http://www.dongarant.ru/</w:t>
      </w:r>
      <w:r w:rsidRPr="00100588">
        <w:rPr>
          <w:color w:val="000000"/>
        </w:rPr>
        <w:t>.</w:t>
      </w:r>
      <w:r w:rsidRPr="00100588">
        <w:rPr>
          <w:color w:val="000000"/>
        </w:rPr>
        <w:br/>
        <w:t xml:space="preserve">Кроме того, </w:t>
      </w:r>
      <w:r w:rsidRPr="00100588">
        <w:rPr>
          <w:b/>
          <w:bCs/>
          <w:color w:val="000000"/>
        </w:rPr>
        <w:t xml:space="preserve">кредитно-финансовые организации </w:t>
      </w:r>
      <w:r w:rsidRPr="00100588">
        <w:rPr>
          <w:color w:val="000000"/>
        </w:rPr>
        <w:t>(ПАО Сбербанк, Банк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ВТБ ПАО), МТС Банк и другие), осуществляющие свою деятельность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 xml:space="preserve">на территории Ростовской области, предлагают </w:t>
      </w:r>
      <w:r w:rsidRPr="00100588">
        <w:rPr>
          <w:b/>
          <w:bCs/>
          <w:color w:val="000000"/>
        </w:rPr>
        <w:t>услуги и сервисы</w:t>
      </w:r>
      <w:r w:rsidR="00100588" w:rsidRPr="00100588">
        <w:rPr>
          <w:b/>
          <w:bCs/>
          <w:color w:val="000000"/>
        </w:rPr>
        <w:t xml:space="preserve"> </w:t>
      </w:r>
      <w:r w:rsidRPr="00100588">
        <w:rPr>
          <w:color w:val="000000"/>
        </w:rPr>
        <w:t>для самозанятых граждан (консультационная поддержка, сервис для работы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с чеками, онлайн-запись и учёт клиентов, оплата налога онлайн, скидки</w:t>
      </w:r>
      <w:r w:rsidR="00100588" w:rsidRPr="00100588">
        <w:rPr>
          <w:color w:val="000000"/>
        </w:rPr>
        <w:t xml:space="preserve"> </w:t>
      </w:r>
      <w:r w:rsidRPr="00100588">
        <w:rPr>
          <w:color w:val="000000"/>
        </w:rPr>
        <w:t>на продукты банков и так далее).</w:t>
      </w:r>
      <w:r w:rsidRPr="00100588">
        <w:rPr>
          <w:color w:val="000000"/>
        </w:rPr>
        <w:br/>
        <w:t xml:space="preserve">Также самозанятым гражданам </w:t>
      </w:r>
      <w:r w:rsidRPr="00100588">
        <w:rPr>
          <w:b/>
          <w:bCs/>
          <w:color w:val="000000"/>
        </w:rPr>
        <w:t>открыт доступ к участию в закупках.</w:t>
      </w:r>
    </w:p>
    <w:p w14:paraId="229B792C" w14:textId="77777777" w:rsidR="00100588" w:rsidRDefault="00271E14" w:rsidP="001005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1844DDF" w14:textId="77777777" w:rsidR="0018258C" w:rsidRPr="00C40F87" w:rsidRDefault="0018258C" w:rsidP="00100588">
      <w:pPr>
        <w:jc w:val="both"/>
        <w:rPr>
          <w:color w:val="000000"/>
          <w:sz w:val="28"/>
          <w:szCs w:val="28"/>
          <w:shd w:val="clear" w:color="auto" w:fill="FFFFFF"/>
        </w:rPr>
      </w:pPr>
      <w:r w:rsidRPr="00C40F87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Решили:</w:t>
      </w:r>
    </w:p>
    <w:p w14:paraId="0BAC4965" w14:textId="77777777" w:rsidR="00100588" w:rsidRPr="00B938CB" w:rsidRDefault="00100588" w:rsidP="00100588">
      <w:pPr>
        <w:spacing w:before="100" w:beforeAutospacing="1" w:after="100" w:afterAutospacing="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Информацию</w:t>
      </w:r>
      <w:r>
        <w:rPr>
          <w:color w:val="000000"/>
          <w:sz w:val="28"/>
          <w:szCs w:val="28"/>
        </w:rPr>
        <w:t xml:space="preserve"> докладчика принять к сведению.</w:t>
      </w:r>
      <w:r>
        <w:rPr>
          <w:color w:val="000000"/>
          <w:sz w:val="28"/>
          <w:szCs w:val="28"/>
          <w:shd w:val="clear" w:color="auto" w:fill="FFFFFF"/>
        </w:rPr>
        <w:t xml:space="preserve"> Поручить отделу экономического развития, торговли и бытового обслуживания Администрации Константиновского района разместить информационные материалы по теме на сайте Администрации Константиновского района, оказывать содействие при обращении граждан в </w:t>
      </w:r>
      <w:r w:rsidRPr="00B938CB">
        <w:rPr>
          <w:color w:val="000000"/>
          <w:sz w:val="28"/>
          <w:szCs w:val="28"/>
          <w:shd w:val="clear" w:color="auto" w:fill="FFFFFF"/>
        </w:rPr>
        <w:t>организации, оказывающи</w:t>
      </w:r>
      <w:r w:rsidRPr="00437CE5">
        <w:rPr>
          <w:color w:val="000000"/>
          <w:sz w:val="28"/>
          <w:szCs w:val="28"/>
          <w:shd w:val="clear" w:color="auto" w:fill="FFFFFF"/>
        </w:rPr>
        <w:t>е</w:t>
      </w:r>
      <w:r w:rsidRPr="00B938CB">
        <w:rPr>
          <w:color w:val="000000"/>
          <w:sz w:val="28"/>
          <w:szCs w:val="28"/>
          <w:shd w:val="clear" w:color="auto" w:fill="FFFFFF"/>
        </w:rPr>
        <w:t xml:space="preserve"> поддержку </w:t>
      </w:r>
      <w:r>
        <w:rPr>
          <w:color w:val="000000"/>
          <w:sz w:val="28"/>
          <w:szCs w:val="28"/>
          <w:shd w:val="clear" w:color="auto" w:fill="FFFFFF"/>
        </w:rPr>
        <w:t>самозанятым гражданам.</w:t>
      </w:r>
    </w:p>
    <w:p w14:paraId="6B8851F3" w14:textId="77777777" w:rsidR="00FB49FF" w:rsidRDefault="00FB49FF" w:rsidP="00FB49FF">
      <w:pPr>
        <w:tabs>
          <w:tab w:val="left" w:pos="0"/>
        </w:tabs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По третьему вопросу слушали: </w:t>
      </w:r>
    </w:p>
    <w:p w14:paraId="67BCC233" w14:textId="77777777" w:rsidR="00FB49FF" w:rsidRDefault="00FB49FF" w:rsidP="00FB49FF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B81D5B">
        <w:rPr>
          <w:color w:val="000000"/>
          <w:sz w:val="28"/>
          <w:szCs w:val="28"/>
        </w:rPr>
        <w:t xml:space="preserve">Карасеву М.В. </w:t>
      </w:r>
      <w:r>
        <w:rPr>
          <w:color w:val="000000"/>
          <w:sz w:val="28"/>
          <w:szCs w:val="28"/>
        </w:rPr>
        <w:t>-</w:t>
      </w:r>
      <w:r w:rsidRPr="00B81D5B">
        <w:rPr>
          <w:color w:val="000000"/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отдела экономического развития, торговли и бытового обслуживания администрации Константиновского района: «</w:t>
      </w:r>
      <w:r w:rsidRPr="00FB49FF">
        <w:rPr>
          <w:color w:val="000000"/>
          <w:sz w:val="28"/>
          <w:szCs w:val="28"/>
        </w:rPr>
        <w:t>Об утверждении Плана работы районной межведомственной комиссии по снижению административных барьеров на территории Константиновского района на 2022 год</w:t>
      </w:r>
      <w:r>
        <w:rPr>
          <w:color w:val="000000"/>
          <w:sz w:val="28"/>
          <w:szCs w:val="28"/>
        </w:rPr>
        <w:t>.»</w:t>
      </w:r>
    </w:p>
    <w:p w14:paraId="4F730029" w14:textId="77777777" w:rsidR="00FB49FF" w:rsidRDefault="00FB49FF" w:rsidP="00FB49FF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14:paraId="09D9F260" w14:textId="77777777" w:rsidR="00FB49FF" w:rsidRPr="00C40F87" w:rsidRDefault="00FB49FF" w:rsidP="00FB49FF">
      <w:pPr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C40F87">
        <w:rPr>
          <w:b/>
          <w:bCs/>
          <w:color w:val="000000"/>
          <w:sz w:val="28"/>
          <w:szCs w:val="28"/>
          <w:shd w:val="clear" w:color="auto" w:fill="FFFFFF"/>
        </w:rPr>
        <w:t>Решили: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Информацию</w:t>
      </w:r>
      <w:proofErr w:type="gramEnd"/>
      <w:r>
        <w:rPr>
          <w:color w:val="000000"/>
          <w:sz w:val="28"/>
          <w:szCs w:val="28"/>
        </w:rPr>
        <w:t xml:space="preserve"> докладчика принять к сведению.</w:t>
      </w:r>
    </w:p>
    <w:p w14:paraId="0933F950" w14:textId="77777777" w:rsidR="00FB49FF" w:rsidRDefault="00FB49FF" w:rsidP="00FB49FF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14:paraId="29F01A87" w14:textId="77777777" w:rsidR="00C40893" w:rsidRDefault="00C40893" w:rsidP="00C40893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14:paraId="7B3663D0" w14:textId="77777777" w:rsidR="00BF415E" w:rsidRDefault="00BF415E" w:rsidP="008B27BE">
      <w:pPr>
        <w:spacing w:line="276" w:lineRule="auto"/>
        <w:rPr>
          <w:sz w:val="28"/>
          <w:szCs w:val="28"/>
        </w:rPr>
      </w:pPr>
    </w:p>
    <w:p w14:paraId="70A01A4C" w14:textId="77777777" w:rsidR="00BF415E" w:rsidRDefault="00BF415E" w:rsidP="008B27BE">
      <w:pPr>
        <w:spacing w:line="276" w:lineRule="auto"/>
        <w:rPr>
          <w:sz w:val="28"/>
          <w:szCs w:val="28"/>
        </w:rPr>
      </w:pPr>
    </w:p>
    <w:p w14:paraId="491DB9A3" w14:textId="77777777" w:rsidR="00533908" w:rsidRPr="00577502" w:rsidRDefault="00BF415E" w:rsidP="008B27B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533908" w:rsidRPr="00577502">
        <w:rPr>
          <w:sz w:val="28"/>
          <w:szCs w:val="28"/>
        </w:rPr>
        <w:t>редседател</w:t>
      </w:r>
      <w:r w:rsidR="00703213" w:rsidRPr="00577502">
        <w:rPr>
          <w:sz w:val="28"/>
          <w:szCs w:val="28"/>
        </w:rPr>
        <w:t xml:space="preserve">я </w:t>
      </w:r>
      <w:r w:rsidR="00533908" w:rsidRPr="00577502">
        <w:rPr>
          <w:sz w:val="28"/>
          <w:szCs w:val="28"/>
        </w:rPr>
        <w:t>Совета:</w:t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B61539">
        <w:rPr>
          <w:sz w:val="28"/>
          <w:szCs w:val="28"/>
        </w:rPr>
        <w:t xml:space="preserve">       </w:t>
      </w:r>
      <w:r w:rsidR="00703213" w:rsidRPr="00577502">
        <w:rPr>
          <w:sz w:val="28"/>
          <w:szCs w:val="28"/>
        </w:rPr>
        <w:t>В.И. Болотных</w:t>
      </w:r>
    </w:p>
    <w:p w14:paraId="14678EF0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63E3562A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236D8651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3BC68AF9" w14:textId="77777777" w:rsidR="00533908" w:rsidRPr="00577502" w:rsidRDefault="00533908" w:rsidP="008B27BE">
      <w:pPr>
        <w:pStyle w:val="a5"/>
        <w:tabs>
          <w:tab w:val="left" w:pos="72"/>
        </w:tabs>
        <w:spacing w:after="0" w:line="276" w:lineRule="auto"/>
        <w:ind w:left="0"/>
        <w:jc w:val="both"/>
        <w:rPr>
          <w:sz w:val="28"/>
          <w:szCs w:val="28"/>
        </w:rPr>
      </w:pPr>
      <w:r w:rsidRPr="00577502">
        <w:rPr>
          <w:sz w:val="28"/>
          <w:szCs w:val="28"/>
        </w:rPr>
        <w:t>Секретарь Совета:</w:t>
      </w:r>
      <w:r w:rsidRPr="00577502">
        <w:rPr>
          <w:sz w:val="28"/>
          <w:szCs w:val="28"/>
        </w:rPr>
        <w:tab/>
      </w:r>
      <w:r w:rsidRPr="00577502">
        <w:rPr>
          <w:sz w:val="28"/>
          <w:szCs w:val="28"/>
        </w:rPr>
        <w:tab/>
      </w:r>
      <w:r w:rsidRPr="00577502">
        <w:rPr>
          <w:sz w:val="28"/>
          <w:szCs w:val="28"/>
        </w:rPr>
        <w:tab/>
      </w:r>
      <w:r w:rsidR="00BF415E">
        <w:rPr>
          <w:sz w:val="28"/>
          <w:szCs w:val="28"/>
        </w:rPr>
        <w:t xml:space="preserve">       </w:t>
      </w:r>
      <w:r w:rsidR="00B61539">
        <w:rPr>
          <w:sz w:val="28"/>
          <w:szCs w:val="28"/>
        </w:rPr>
        <w:t xml:space="preserve">      </w:t>
      </w:r>
      <w:r w:rsidR="00BF415E">
        <w:rPr>
          <w:sz w:val="28"/>
          <w:szCs w:val="28"/>
        </w:rPr>
        <w:t xml:space="preserve">    </w:t>
      </w:r>
      <w:proofErr w:type="spellStart"/>
      <w:r w:rsidR="00BF415E">
        <w:rPr>
          <w:sz w:val="28"/>
          <w:szCs w:val="28"/>
        </w:rPr>
        <w:t>М.В.Карасева</w:t>
      </w:r>
      <w:proofErr w:type="spellEnd"/>
    </w:p>
    <w:p w14:paraId="4ACE391D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sectPr w:rsidR="00533908" w:rsidRPr="00577502" w:rsidSect="00970769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E88"/>
    <w:multiLevelType w:val="hybridMultilevel"/>
    <w:tmpl w:val="224ADBE2"/>
    <w:lvl w:ilvl="0" w:tplc="E94C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F4AEF"/>
    <w:multiLevelType w:val="hybridMultilevel"/>
    <w:tmpl w:val="114624E2"/>
    <w:lvl w:ilvl="0" w:tplc="12DCC5E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407607"/>
    <w:multiLevelType w:val="hybridMultilevel"/>
    <w:tmpl w:val="F5904846"/>
    <w:lvl w:ilvl="0" w:tplc="2480B48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30EF1"/>
    <w:multiLevelType w:val="multilevel"/>
    <w:tmpl w:val="DBDE7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065240"/>
    <w:multiLevelType w:val="hybridMultilevel"/>
    <w:tmpl w:val="114624E2"/>
    <w:lvl w:ilvl="0" w:tplc="12DCC5E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8E7A1A"/>
    <w:multiLevelType w:val="hybridMultilevel"/>
    <w:tmpl w:val="5A04B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611447"/>
    <w:multiLevelType w:val="hybridMultilevel"/>
    <w:tmpl w:val="5712C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B8"/>
    <w:rsid w:val="0003068F"/>
    <w:rsid w:val="000539AD"/>
    <w:rsid w:val="000675D5"/>
    <w:rsid w:val="000876B2"/>
    <w:rsid w:val="000A05E6"/>
    <w:rsid w:val="000A5120"/>
    <w:rsid w:val="000E49C7"/>
    <w:rsid w:val="000E577B"/>
    <w:rsid w:val="000E5E6C"/>
    <w:rsid w:val="00100588"/>
    <w:rsid w:val="00100BDC"/>
    <w:rsid w:val="0010484D"/>
    <w:rsid w:val="00120AA3"/>
    <w:rsid w:val="001261F2"/>
    <w:rsid w:val="00157D4E"/>
    <w:rsid w:val="001707B0"/>
    <w:rsid w:val="0018258C"/>
    <w:rsid w:val="0018503F"/>
    <w:rsid w:val="001A5A80"/>
    <w:rsid w:val="001F3B09"/>
    <w:rsid w:val="002049A8"/>
    <w:rsid w:val="00207C01"/>
    <w:rsid w:val="00244EF7"/>
    <w:rsid w:val="00271E14"/>
    <w:rsid w:val="002E33F5"/>
    <w:rsid w:val="002E4BBC"/>
    <w:rsid w:val="00304F48"/>
    <w:rsid w:val="0030500B"/>
    <w:rsid w:val="00306230"/>
    <w:rsid w:val="003159BD"/>
    <w:rsid w:val="00341517"/>
    <w:rsid w:val="00355434"/>
    <w:rsid w:val="00386C33"/>
    <w:rsid w:val="003B0163"/>
    <w:rsid w:val="003B4F75"/>
    <w:rsid w:val="003D1A31"/>
    <w:rsid w:val="003E3CA3"/>
    <w:rsid w:val="00437CE5"/>
    <w:rsid w:val="00461949"/>
    <w:rsid w:val="00491F7C"/>
    <w:rsid w:val="00517453"/>
    <w:rsid w:val="0052749E"/>
    <w:rsid w:val="00533908"/>
    <w:rsid w:val="00571E32"/>
    <w:rsid w:val="00577502"/>
    <w:rsid w:val="0058308D"/>
    <w:rsid w:val="005B3E58"/>
    <w:rsid w:val="005C47D4"/>
    <w:rsid w:val="0061646A"/>
    <w:rsid w:val="00642752"/>
    <w:rsid w:val="006434E1"/>
    <w:rsid w:val="00646CA0"/>
    <w:rsid w:val="006510F1"/>
    <w:rsid w:val="006565A1"/>
    <w:rsid w:val="00681FA5"/>
    <w:rsid w:val="00695189"/>
    <w:rsid w:val="006C2A50"/>
    <w:rsid w:val="006D04FE"/>
    <w:rsid w:val="006E0029"/>
    <w:rsid w:val="006E5F8A"/>
    <w:rsid w:val="006F7129"/>
    <w:rsid w:val="00703213"/>
    <w:rsid w:val="00723678"/>
    <w:rsid w:val="00744ACD"/>
    <w:rsid w:val="00750DA3"/>
    <w:rsid w:val="007576B8"/>
    <w:rsid w:val="00766010"/>
    <w:rsid w:val="0077110D"/>
    <w:rsid w:val="007834EB"/>
    <w:rsid w:val="007A09BE"/>
    <w:rsid w:val="007B24B5"/>
    <w:rsid w:val="007C1CB0"/>
    <w:rsid w:val="007E7C76"/>
    <w:rsid w:val="007F17F0"/>
    <w:rsid w:val="00825FD3"/>
    <w:rsid w:val="00892D37"/>
    <w:rsid w:val="008B27BE"/>
    <w:rsid w:val="008D6BE2"/>
    <w:rsid w:val="008D6F22"/>
    <w:rsid w:val="008F687F"/>
    <w:rsid w:val="009025AF"/>
    <w:rsid w:val="00933FEB"/>
    <w:rsid w:val="0094711A"/>
    <w:rsid w:val="00965A9E"/>
    <w:rsid w:val="00970769"/>
    <w:rsid w:val="00973CF4"/>
    <w:rsid w:val="00990EAE"/>
    <w:rsid w:val="00993424"/>
    <w:rsid w:val="009F29C6"/>
    <w:rsid w:val="00A10551"/>
    <w:rsid w:val="00A736B7"/>
    <w:rsid w:val="00A9765F"/>
    <w:rsid w:val="00AA62E1"/>
    <w:rsid w:val="00AD51E5"/>
    <w:rsid w:val="00AE5A8F"/>
    <w:rsid w:val="00AF3C96"/>
    <w:rsid w:val="00B14CF1"/>
    <w:rsid w:val="00B42C7A"/>
    <w:rsid w:val="00B61539"/>
    <w:rsid w:val="00B70F89"/>
    <w:rsid w:val="00B81D5B"/>
    <w:rsid w:val="00BF415E"/>
    <w:rsid w:val="00C00999"/>
    <w:rsid w:val="00C40893"/>
    <w:rsid w:val="00C41F2C"/>
    <w:rsid w:val="00C71EE6"/>
    <w:rsid w:val="00C729D5"/>
    <w:rsid w:val="00C837FB"/>
    <w:rsid w:val="00CE280D"/>
    <w:rsid w:val="00CF01BD"/>
    <w:rsid w:val="00CF3C60"/>
    <w:rsid w:val="00CF7FC1"/>
    <w:rsid w:val="00D07EBF"/>
    <w:rsid w:val="00D26155"/>
    <w:rsid w:val="00D61A0B"/>
    <w:rsid w:val="00D67147"/>
    <w:rsid w:val="00D71673"/>
    <w:rsid w:val="00DB0238"/>
    <w:rsid w:val="00DB6627"/>
    <w:rsid w:val="00DC4793"/>
    <w:rsid w:val="00DF51A4"/>
    <w:rsid w:val="00E26AB2"/>
    <w:rsid w:val="00E30B8B"/>
    <w:rsid w:val="00E34CFB"/>
    <w:rsid w:val="00E416B5"/>
    <w:rsid w:val="00E4255E"/>
    <w:rsid w:val="00E8067F"/>
    <w:rsid w:val="00EA5E96"/>
    <w:rsid w:val="00EB7F50"/>
    <w:rsid w:val="00EC6D8E"/>
    <w:rsid w:val="00EE11AF"/>
    <w:rsid w:val="00EE1590"/>
    <w:rsid w:val="00EE798E"/>
    <w:rsid w:val="00F233ED"/>
    <w:rsid w:val="00F33A66"/>
    <w:rsid w:val="00F63322"/>
    <w:rsid w:val="00F74A3D"/>
    <w:rsid w:val="00FB4842"/>
    <w:rsid w:val="00FB49FF"/>
    <w:rsid w:val="00FD5D99"/>
    <w:rsid w:val="00FF50F0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CAC8A"/>
  <w15:docId w15:val="{751DC61C-E8F9-4173-A370-A7F37926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76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2D37"/>
    <w:pPr>
      <w:tabs>
        <w:tab w:val="center" w:pos="4677"/>
        <w:tab w:val="right" w:pos="9355"/>
      </w:tabs>
    </w:pPr>
    <w:rPr>
      <w:rFonts w:ascii="Courier New" w:hAnsi="Courier New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892D37"/>
    <w:rPr>
      <w:rFonts w:ascii="Courier New" w:hAnsi="Courier New"/>
      <w:sz w:val="28"/>
    </w:rPr>
  </w:style>
  <w:style w:type="paragraph" w:styleId="2">
    <w:name w:val="Body Text 2"/>
    <w:basedOn w:val="a"/>
    <w:link w:val="20"/>
    <w:rsid w:val="00892D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D37"/>
    <w:rPr>
      <w:sz w:val="24"/>
      <w:szCs w:val="24"/>
    </w:rPr>
  </w:style>
  <w:style w:type="paragraph" w:styleId="a5">
    <w:name w:val="Body Text Indent"/>
    <w:basedOn w:val="a"/>
    <w:link w:val="a6"/>
    <w:rsid w:val="00892D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2D37"/>
    <w:rPr>
      <w:sz w:val="24"/>
      <w:szCs w:val="24"/>
    </w:rPr>
  </w:style>
  <w:style w:type="paragraph" w:styleId="a7">
    <w:name w:val="List Paragraph"/>
    <w:basedOn w:val="a"/>
    <w:uiPriority w:val="34"/>
    <w:qFormat/>
    <w:rsid w:val="00B14CF1"/>
    <w:pPr>
      <w:ind w:left="720"/>
      <w:contextualSpacing/>
    </w:pPr>
  </w:style>
  <w:style w:type="paragraph" w:styleId="a8">
    <w:name w:val="Balloon Text"/>
    <w:basedOn w:val="a"/>
    <w:link w:val="a9"/>
    <w:rsid w:val="00B14C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14C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01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">
    <w:name w:val="Основной текст 31"/>
    <w:basedOn w:val="a"/>
    <w:rsid w:val="00C40893"/>
    <w:pPr>
      <w:suppressAutoHyphens/>
      <w:jc w:val="center"/>
    </w:pPr>
    <w:rPr>
      <w:kern w:val="2"/>
      <w:sz w:val="28"/>
      <w:lang w:eastAsia="ar-SA"/>
    </w:rPr>
  </w:style>
  <w:style w:type="character" w:styleId="aa">
    <w:name w:val="Hyperlink"/>
    <w:basedOn w:val="a0"/>
    <w:uiPriority w:val="99"/>
    <w:unhideWhenUsed/>
    <w:rsid w:val="00DF51A4"/>
    <w:rPr>
      <w:color w:val="0000FF"/>
      <w:u w:val="single"/>
    </w:rPr>
  </w:style>
  <w:style w:type="paragraph" w:customStyle="1" w:styleId="1">
    <w:name w:val="Абзац списка1"/>
    <w:basedOn w:val="a"/>
    <w:rsid w:val="00DF51A4"/>
    <w:pPr>
      <w:suppressAutoHyphens/>
      <w:ind w:left="720"/>
    </w:pPr>
    <w:rPr>
      <w:kern w:val="1"/>
      <w:lang w:eastAsia="ar-SA"/>
    </w:rPr>
  </w:style>
  <w:style w:type="character" w:customStyle="1" w:styleId="fontstyle01">
    <w:name w:val="fontstyle01"/>
    <w:basedOn w:val="a0"/>
    <w:rsid w:val="007834E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C2A5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-navstrech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undsp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b-fund.ru/social-business-support/" TargetMode="External"/><Relationship Id="rId11" Type="http://schemas.openxmlformats.org/officeDocument/2006/relationships/hyperlink" Target="http://www.rrap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ngarant.ru/pred/podderzhka-soczialnyix-predprinimatelskix-proekt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si.ru/social/busine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BD0C-CAFE-4E20-961C-52B49CF4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Ирина</dc:creator>
  <cp:lastModifiedBy>Анастасия Гизей</cp:lastModifiedBy>
  <cp:revision>2</cp:revision>
  <cp:lastPrinted>2022-01-14T13:01:00Z</cp:lastPrinted>
  <dcterms:created xsi:type="dcterms:W3CDTF">2022-03-24T05:21:00Z</dcterms:created>
  <dcterms:modified xsi:type="dcterms:W3CDTF">2022-03-24T05:21:00Z</dcterms:modified>
</cp:coreProperties>
</file>